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REGULAMIN</w:t>
      </w:r>
    </w:p>
    <w:p>
      <w:pPr>
        <w:pStyle w:val="Normal"/>
        <w:ind w:left="1416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I STRZELECKICH MISTRZOSTW </w:t>
      </w:r>
    </w:p>
    <w:p>
      <w:pPr>
        <w:pStyle w:val="Normal"/>
        <w:ind w:left="1416" w:hanging="0"/>
        <w:rPr/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GMINY LUBI</w:t>
      </w:r>
      <w:r>
        <w:rPr>
          <w:b/>
          <w:sz w:val="40"/>
          <w:szCs w:val="40"/>
        </w:rPr>
        <w:t xml:space="preserve">N </w:t>
      </w:r>
      <w:r>
        <w:rPr>
          <w:b/>
          <w:sz w:val="40"/>
          <w:szCs w:val="40"/>
        </w:rPr>
        <w:t xml:space="preserve">O PUCHAR </w:t>
      </w:r>
      <w:r>
        <w:rPr>
          <w:b/>
          <w:sz w:val="40"/>
          <w:szCs w:val="40"/>
        </w:rPr>
        <w:t xml:space="preserve">PRZEWODNICZĄCEGO GMINY LUBIN I </w:t>
      </w:r>
      <w:r>
        <w:rPr>
          <w:b/>
          <w:sz w:val="40"/>
          <w:szCs w:val="40"/>
        </w:rPr>
        <w:t>WÓJTA TADEUSZA KIELANA</w:t>
      </w:r>
    </w:p>
    <w:p>
      <w:pPr>
        <w:pStyle w:val="Normal"/>
        <w:ind w:left="1416" w:firstLine="708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b/>
          <w:sz w:val="28"/>
        </w:rPr>
        <w:t>1.Cel  zawodów .</w:t>
      </w:r>
      <w:r>
        <w:rPr>
          <w:sz w:val="28"/>
        </w:rPr>
        <w:tab/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integracja sołectw Gminy Lubin  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wyłonienie najlepszej drużyny sołeckiej Gminy Lubin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-    propagowanie sportu strzeleckiego wśród mieszkańców wsi.</w:t>
      </w:r>
    </w:p>
    <w:p>
      <w:pPr>
        <w:pStyle w:val="Normal"/>
        <w:ind w:left="1134" w:hanging="1134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-    wyłonienie dwóch drużyn Gminy Lubin na Strzeleckie Mistrzostwa    Powiatu Lubińskiego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2. Organizator     </w:t>
      </w:r>
    </w:p>
    <w:p>
      <w:pPr>
        <w:pStyle w:val="Normal"/>
        <w:rPr>
          <w:sz w:val="28"/>
        </w:rPr>
      </w:pPr>
      <w:r>
        <w:rPr>
          <w:sz w:val="28"/>
        </w:rPr>
        <w:tab/>
        <w:t>- Gmina Wiejska Lubin</w:t>
      </w:r>
    </w:p>
    <w:p>
      <w:pPr>
        <w:pStyle w:val="Normal"/>
        <w:rPr>
          <w:sz w:val="28"/>
        </w:rPr>
      </w:pPr>
      <w:r>
        <w:rPr>
          <w:sz w:val="28"/>
        </w:rPr>
        <w:tab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3.  Termin  i  miejsce  zawodów.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13.09. 2015 r. godz.10</w:t>
      </w:r>
      <w:r>
        <w:rPr>
          <w:b/>
          <w:sz w:val="28"/>
          <w:u w:val="single"/>
          <w:vertAlign w:val="superscript"/>
        </w:rPr>
        <w:t>00</w:t>
      </w:r>
      <w:r>
        <w:rPr>
          <w:sz w:val="28"/>
        </w:rPr>
        <w:t xml:space="preserve">  na  strzelnicy  sportowej "Przylesie" </w:t>
      </w:r>
    </w:p>
    <w:p>
      <w:pPr>
        <w:pStyle w:val="Normal"/>
        <w:ind w:left="705" w:hanging="0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>w Lubinie.</w:t>
      </w:r>
    </w:p>
    <w:p>
      <w:pPr>
        <w:pStyle w:val="Normal"/>
        <w:ind w:left="705" w:hanging="0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</w:t>
      </w:r>
      <w:r>
        <w:rPr>
          <w:b/>
          <w:sz w:val="28"/>
        </w:rPr>
        <w:t xml:space="preserve"> Uczestnictwo  w  zawodach .</w:t>
      </w:r>
    </w:p>
    <w:p>
      <w:pPr>
        <w:pStyle w:val="Normal"/>
        <w:ind w:left="870" w:hanging="0"/>
        <w:rPr>
          <w:sz w:val="28"/>
        </w:rPr>
      </w:pPr>
      <w:r>
        <w:rPr>
          <w:sz w:val="28"/>
        </w:rPr>
        <w:t xml:space="preserve">W  zawodach uczestniczą trzyosobowe drużyny sołectw Gminy Lubin oraz zaproszeni przez organizatora goście. </w:t>
      </w:r>
    </w:p>
    <w:p>
      <w:pPr>
        <w:pStyle w:val="Normal"/>
        <w:ind w:left="870" w:hanging="0"/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ab/>
        <w:tab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5.</w:t>
      </w:r>
      <w:r>
        <w:rPr>
          <w:sz w:val="28"/>
        </w:rPr>
        <w:t xml:space="preserve"> </w:t>
      </w:r>
      <w:r>
        <w:rPr>
          <w:b/>
          <w:sz w:val="28"/>
        </w:rPr>
        <w:t xml:space="preserve"> Konkurencje.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ab/>
        <w:tab/>
        <w:t>indywidualna</w:t>
      </w:r>
    </w:p>
    <w:p>
      <w:pPr>
        <w:pStyle w:val="Normal"/>
        <w:ind w:left="1701" w:hanging="285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</w:t>
      </w:r>
      <w:r>
        <w:rPr>
          <w:b/>
          <w:sz w:val="28"/>
        </w:rPr>
        <w:t xml:space="preserve"> kbks</w:t>
      </w:r>
      <w:r>
        <w:rPr>
          <w:sz w:val="28"/>
        </w:rPr>
        <w:t xml:space="preserve">   o zamkniętych  przyrządach  celowniczych                              odległość 50 m. 3  strzały  próbne  i  10  ocenianych.</w:t>
      </w:r>
    </w:p>
    <w:p>
      <w:pPr>
        <w:pStyle w:val="Normal"/>
        <w:ind w:left="1701" w:hanging="285"/>
        <w:rPr>
          <w:b/>
          <w:b/>
          <w:sz w:val="28"/>
        </w:rPr>
      </w:pPr>
      <w:r>
        <w:rPr>
          <w:b/>
          <w:sz w:val="28"/>
        </w:rPr>
        <w:t>drużynowa</w:t>
      </w:r>
    </w:p>
    <w:p>
      <w:pPr>
        <w:pStyle w:val="Normal"/>
        <w:ind w:left="1701" w:hanging="285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>
        <w:rPr>
          <w:sz w:val="28"/>
        </w:rPr>
        <w:t>suma punktów uzyskanych w konkurencji kbks  przez wszystkich uczestników zawodów decyduje o miejscu drużyny.</w:t>
      </w:r>
    </w:p>
    <w:p>
      <w:pPr>
        <w:pStyle w:val="Normal"/>
        <w:ind w:left="1701" w:hanging="285"/>
        <w:rPr>
          <w:b/>
          <w:b/>
          <w:sz w:val="28"/>
        </w:rPr>
      </w:pPr>
      <w:r>
        <w:rPr>
          <w:b/>
          <w:sz w:val="28"/>
        </w:rPr>
        <w:t>pojedynek strzelecki</w:t>
      </w:r>
    </w:p>
    <w:p>
      <w:pPr>
        <w:pStyle w:val="Normal"/>
        <w:ind w:left="1701" w:hanging="285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- w konkurencji udział bierze 5 najlepszych drużyn zawodów, które w rywalizować  będą  „każdy z każdym”.</w:t>
      </w:r>
    </w:p>
    <w:p>
      <w:pPr>
        <w:pStyle w:val="Normal"/>
        <w:ind w:left="1701" w:hanging="285"/>
        <w:rPr>
          <w:b/>
          <w:b/>
          <w:sz w:val="28"/>
        </w:rPr>
      </w:pPr>
      <w:r>
        <w:rPr>
          <w:b/>
          <w:sz w:val="28"/>
        </w:rPr>
        <w:t>konkurs VIP i zaproszonych gości</w:t>
      </w:r>
    </w:p>
    <w:p>
      <w:pPr>
        <w:pStyle w:val="Normal"/>
        <w:ind w:left="1701" w:hanging="285"/>
        <w:rPr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>- kbks</w:t>
      </w:r>
      <w:r>
        <w:rPr>
          <w:sz w:val="28"/>
        </w:rPr>
        <w:t xml:space="preserve">   o zamkniętych  przyrządach  celowniczych                              odległość 50 m. 3  strzały  próbne  i  10  ocenianych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ab/>
        <w:t xml:space="preserve">   6.  Klasyfikacja </w:t>
      </w:r>
    </w:p>
    <w:p>
      <w:pPr>
        <w:pStyle w:val="Wcicietrecitekstu"/>
        <w:ind w:left="1080" w:hanging="0"/>
        <w:rPr/>
      </w:pPr>
      <w:r>
        <w:rPr/>
      </w:r>
    </w:p>
    <w:p>
      <w:pPr>
        <w:pStyle w:val="Normal"/>
        <w:ind w:left="705" w:hanging="0"/>
        <w:rPr>
          <w:b/>
          <w:b/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 xml:space="preserve">-   indywidualna </w:t>
      </w:r>
    </w:p>
    <w:p>
      <w:pPr>
        <w:pStyle w:val="Normal"/>
        <w:ind w:left="1080" w:hanging="0"/>
        <w:rPr>
          <w:sz w:val="28"/>
        </w:rPr>
      </w:pPr>
      <w:r>
        <w:rPr>
          <w:sz w:val="28"/>
        </w:rPr>
        <w:t>o zajętym miejscu decyduje suma uzyskanych  w konkurencji.</w:t>
      </w:r>
    </w:p>
    <w:p>
      <w:pPr>
        <w:pStyle w:val="Normal"/>
        <w:ind w:left="1080" w:hanging="0"/>
        <w:rPr>
          <w:sz w:val="28"/>
        </w:rPr>
      </w:pPr>
      <w:r>
        <w:rPr>
          <w:sz w:val="28"/>
        </w:rPr>
      </w:r>
    </w:p>
    <w:p>
      <w:pPr>
        <w:pStyle w:val="Normal"/>
        <w:ind w:left="1134" w:hanging="1134"/>
        <w:rPr>
          <w:sz w:val="28"/>
        </w:rPr>
      </w:pPr>
      <w:r>
        <w:rPr>
          <w:sz w:val="28"/>
        </w:rPr>
        <w:t xml:space="preserve">             </w:t>
      </w:r>
      <w:r>
        <w:rPr>
          <w:b/>
          <w:sz w:val="28"/>
        </w:rPr>
        <w:t xml:space="preserve">-  VIP i zaproszonych gości                                                                            </w:t>
      </w:r>
      <w:r>
        <w:rPr>
          <w:sz w:val="28"/>
        </w:rPr>
        <w:t>o zajętym miejscu decyduje suma uzyskanych w  konkurencji.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sz w:val="28"/>
        </w:rPr>
        <w:tab/>
        <w:t xml:space="preserve">   -  </w:t>
      </w:r>
      <w:r>
        <w:rPr>
          <w:b/>
          <w:sz w:val="28"/>
        </w:rPr>
        <w:t>drużynowa</w:t>
      </w:r>
    </w:p>
    <w:p>
      <w:pPr>
        <w:pStyle w:val="Normal"/>
        <w:ind w:left="1134" w:hanging="1134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o zajętym miejscu decyduje suma punktów uzyskanych w konkurencji indywidualnej przez wszystkich zawodników drużyny. </w:t>
      </w:r>
    </w:p>
    <w:p>
      <w:pPr>
        <w:pStyle w:val="Normal"/>
        <w:ind w:left="1134" w:hanging="1134"/>
        <w:rPr>
          <w:sz w:val="28"/>
        </w:rPr>
      </w:pPr>
      <w:r>
        <w:rPr>
          <w:sz w:val="28"/>
        </w:rPr>
      </w:r>
    </w:p>
    <w:p>
      <w:pPr>
        <w:pStyle w:val="Normal"/>
        <w:ind w:left="1134" w:hanging="426"/>
        <w:rPr>
          <w:b/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- pojedynek strzelecki</w:t>
      </w:r>
    </w:p>
    <w:p>
      <w:pPr>
        <w:pStyle w:val="Normal"/>
        <w:ind w:left="1134" w:hanging="426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suma zwycięstw decyduje o miejscu drużyny. W przypadku takiej samej liczby zwycięstw decyduje wynik pojedynku bezpośredniego.</w:t>
      </w:r>
    </w:p>
    <w:p>
      <w:pPr>
        <w:pStyle w:val="Normal"/>
        <w:ind w:left="1134" w:hanging="426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7. Nagrody i wyróżnienia:</w:t>
      </w:r>
    </w:p>
    <w:p>
      <w:pPr>
        <w:pStyle w:val="Normal"/>
        <w:ind w:left="708" w:hanging="0"/>
        <w:rPr>
          <w:b/>
          <w:b/>
          <w:sz w:val="28"/>
        </w:rPr>
      </w:pPr>
      <w:r>
        <w:rPr>
          <w:b/>
          <w:sz w:val="28"/>
        </w:rPr>
        <w:t xml:space="preserve">      </w:t>
      </w:r>
      <w:r>
        <w:rPr>
          <w:b/>
          <w:sz w:val="28"/>
        </w:rPr>
        <w:t>konkurencja indywidualna:</w:t>
      </w:r>
    </w:p>
    <w:p>
      <w:pPr>
        <w:pStyle w:val="Tretekstu"/>
        <w:numPr>
          <w:ilvl w:val="0"/>
          <w:numId w:val="2"/>
        </w:numPr>
        <w:tabs>
          <w:tab w:val="left" w:pos="1800" w:leader="none"/>
        </w:tabs>
        <w:rPr/>
      </w:pPr>
      <w:r>
        <w:rPr>
          <w:sz w:val="28"/>
        </w:rPr>
        <w:t>I - III  miejsce – puchary   , dyplomy</w:t>
      </w:r>
      <w:r>
        <w:rPr/>
        <w:t xml:space="preserve">  </w:t>
      </w:r>
    </w:p>
    <w:p>
      <w:pPr>
        <w:pStyle w:val="Tretekstu"/>
        <w:numPr>
          <w:ilvl w:val="0"/>
          <w:numId w:val="2"/>
        </w:numPr>
        <w:tabs>
          <w:tab w:val="left" w:pos="1800" w:leader="none"/>
        </w:tabs>
        <w:rPr>
          <w:sz w:val="28"/>
          <w:szCs w:val="28"/>
        </w:rPr>
      </w:pPr>
      <w:r>
        <w:rPr/>
      </w:r>
    </w:p>
    <w:p>
      <w:pPr>
        <w:pStyle w:val="Tretekstu"/>
        <w:rPr>
          <w:b/>
          <w:b/>
          <w:sz w:val="28"/>
        </w:rPr>
      </w:pPr>
      <w:r>
        <w:rPr>
          <w:b/>
        </w:rPr>
        <w:t xml:space="preserve">      </w:t>
      </w:r>
      <w:r>
        <w:rPr>
          <w:b/>
          <w:sz w:val="28"/>
        </w:rPr>
        <w:t xml:space="preserve">   </w:t>
      </w:r>
    </w:p>
    <w:p>
      <w:pPr>
        <w:pStyle w:val="Tretekstu"/>
        <w:ind w:left="708" w:hanging="0"/>
        <w:rPr>
          <w:sz w:val="28"/>
        </w:rPr>
      </w:pPr>
      <w:r>
        <w:rPr>
          <w:b/>
          <w:sz w:val="28"/>
        </w:rPr>
        <w:t xml:space="preserve">      </w:t>
      </w:r>
      <w:r>
        <w:rPr>
          <w:b/>
          <w:sz w:val="28"/>
        </w:rPr>
        <w:t>konkurencja drużynowa:</w:t>
      </w:r>
    </w:p>
    <w:p>
      <w:pPr>
        <w:pStyle w:val="Tretekstu"/>
        <w:ind w:left="1806" w:hanging="0"/>
        <w:rPr/>
      </w:pPr>
      <w:r>
        <w:rPr>
          <w:sz w:val="28"/>
        </w:rPr>
        <w:t>-   I – III miejsce – puchar</w:t>
      </w:r>
      <w:r>
        <w:rPr>
          <w:sz w:val="28"/>
        </w:rPr>
        <w:t>y</w:t>
      </w:r>
      <w:r>
        <w:rPr>
          <w:sz w:val="28"/>
        </w:rPr>
        <w:t xml:space="preserve">  , dyplom</w:t>
      </w:r>
      <w:r>
        <w:rPr>
          <w:sz w:val="28"/>
        </w:rPr>
        <w:t>y</w:t>
      </w:r>
      <w:r>
        <w:rPr>
          <w:sz w:val="28"/>
          <w:szCs w:val="28"/>
        </w:rPr>
        <w:t xml:space="preserve"> </w:t>
      </w:r>
    </w:p>
    <w:p>
      <w:pPr>
        <w:pStyle w:val="Tretekstu"/>
        <w:ind w:left="1806" w:hanging="0"/>
        <w:rPr>
          <w:sz w:val="28"/>
          <w:szCs w:val="28"/>
        </w:rPr>
      </w:pPr>
      <w:r>
        <w:rPr/>
      </w:r>
    </w:p>
    <w:p>
      <w:pPr>
        <w:pStyle w:val="Tretekstu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Dla zawodników trzech najlepszych drużyn upominki promujące Gminę</w:t>
      </w:r>
    </w:p>
    <w:p>
      <w:pPr>
        <w:pStyle w:val="Tretekstu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rPr/>
      </w:pPr>
      <w:r>
        <w:rPr>
          <w:b/>
          <w:sz w:val="28"/>
          <w:szCs w:val="28"/>
        </w:rPr>
        <w:t xml:space="preserve">              </w:t>
      </w:r>
    </w:p>
    <w:p>
      <w:pPr>
        <w:pStyle w:val="Tretekstu"/>
        <w:rPr/>
      </w:pPr>
      <w:r>
        <w:rPr>
          <w:sz w:val="28"/>
          <w:szCs w:val="28"/>
        </w:rPr>
        <w:tab/>
        <w:tab/>
        <w:t xml:space="preserve">     I  miejsce – puchar </w:t>
      </w:r>
      <w:r>
        <w:rPr>
          <w:sz w:val="28"/>
          <w:szCs w:val="28"/>
        </w:rPr>
        <w:t>dla najlepszego zawodnika – wśród zaproszonych gości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7.</w:t>
      </w:r>
      <w:r>
        <w:rPr>
          <w:sz w:val="28"/>
        </w:rPr>
        <w:t xml:space="preserve"> </w:t>
      </w:r>
      <w:r>
        <w:rPr>
          <w:b/>
          <w:sz w:val="28"/>
        </w:rPr>
        <w:t xml:space="preserve"> Bezpieczeństwo  </w:t>
      </w:r>
    </w:p>
    <w:p>
      <w:pPr>
        <w:pStyle w:val="Normal"/>
        <w:rPr>
          <w:sz w:val="28"/>
        </w:rPr>
      </w:pPr>
      <w:r>
        <w:rPr>
          <w:sz w:val="28"/>
        </w:rPr>
        <w:tab/>
        <w:t xml:space="preserve">     Zawodnicy  są  zobowiązani  do  przestrzegania  zasad  </w:t>
      </w:r>
    </w:p>
    <w:p>
      <w:pPr>
        <w:pStyle w:val="Normal"/>
        <w:rPr>
          <w:sz w:val="28"/>
        </w:rPr>
      </w:pPr>
      <w:r>
        <w:rPr>
          <w:sz w:val="28"/>
        </w:rPr>
        <w:tab/>
        <w:t xml:space="preserve">     bezpieczeństwa  podczas  trwania  zawodów.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b/>
          <w:sz w:val="28"/>
        </w:rPr>
        <w:t>8.</w:t>
      </w:r>
      <w:r>
        <w:rPr>
          <w:sz w:val="28"/>
        </w:rPr>
        <w:t xml:space="preserve"> </w:t>
      </w:r>
      <w:r>
        <w:rPr>
          <w:b/>
          <w:sz w:val="28"/>
        </w:rPr>
        <w:t xml:space="preserve"> Uwagi  końcowe</w:t>
      </w:r>
      <w:r>
        <w:rPr>
          <w:sz w:val="28"/>
        </w:rPr>
        <w:t>.</w:t>
      </w:r>
    </w:p>
    <w:p>
      <w:pPr>
        <w:pStyle w:val="Normal"/>
        <w:ind w:left="1005" w:hanging="0"/>
        <w:rPr>
          <w:sz w:val="28"/>
        </w:rPr>
      </w:pPr>
      <w:r>
        <w:rPr>
          <w:sz w:val="28"/>
        </w:rPr>
        <w:t xml:space="preserve">Zawodnicy startują  z bronią i  amunicją organizatora. </w:t>
      </w:r>
    </w:p>
    <w:p>
      <w:pPr>
        <w:pStyle w:val="Normal"/>
        <w:ind w:left="1005" w:hanging="0"/>
        <w:rPr>
          <w:sz w:val="28"/>
        </w:rPr>
      </w:pPr>
      <w:r>
        <w:rPr>
          <w:sz w:val="28"/>
        </w:rPr>
        <w:t xml:space="preserve">Wszelkie  sprawy  nie  ujęte  w  niniejszym  regulaminie  będą  rozstrzygane  na  miejscu  przez  komisję  sędziowską , a jej  decyzje  będą  ostateczne. </w:t>
      </w:r>
    </w:p>
    <w:p>
      <w:pPr>
        <w:pStyle w:val="Normal"/>
        <w:ind w:left="1005" w:hanging="0"/>
        <w:rPr>
          <w:sz w:val="28"/>
        </w:rPr>
      </w:pPr>
      <w:r>
        <w:rPr>
          <w:sz w:val="28"/>
        </w:rPr>
        <w:t>Organizator tj. Gmina Lubin zapewnia posiłek dla uczestników zawodów.</w:t>
      </w:r>
    </w:p>
    <w:p>
      <w:pPr>
        <w:pStyle w:val="Normal"/>
        <w:ind w:left="1005" w:hanging="0"/>
        <w:rPr>
          <w:sz w:val="28"/>
        </w:rPr>
      </w:pPr>
      <w:r>
        <w:rPr>
          <w:sz w:val="28"/>
        </w:rPr>
      </w:r>
    </w:p>
    <w:p>
      <w:pPr>
        <w:pStyle w:val="Normal"/>
        <w:ind w:left="1005" w:hanging="0"/>
        <w:rPr>
          <w:sz w:val="28"/>
        </w:rPr>
      </w:pPr>
      <w:r>
        <w:rPr>
          <w:sz w:val="28"/>
        </w:rPr>
      </w:r>
    </w:p>
    <w:p>
      <w:pPr>
        <w:pStyle w:val="Normal"/>
        <w:ind w:left="1005" w:hanging="0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ab/>
        <w:t>Wójt Gminy Lubin</w:t>
      </w:r>
    </w:p>
    <w:p>
      <w:pPr>
        <w:pStyle w:val="Normal"/>
        <w:ind w:left="1005" w:hanging="0"/>
        <w:rPr>
          <w:sz w:val="28"/>
        </w:rPr>
      </w:pPr>
      <w:r>
        <w:rPr>
          <w:sz w:val="28"/>
        </w:rPr>
      </w:r>
    </w:p>
    <w:p>
      <w:pPr>
        <w:pStyle w:val="Normal"/>
        <w:ind w:left="1005" w:hanging="0"/>
        <w:rPr/>
      </w:pPr>
      <w:r>
        <w:rPr>
          <w:sz w:val="28"/>
        </w:rPr>
        <w:tab/>
        <w:tab/>
        <w:tab/>
        <w:tab/>
        <w:tab/>
        <w:tab/>
        <w:tab/>
        <w:t xml:space="preserve">             Tadeusz Kielan</w:t>
      </w:r>
      <w:r>
        <w:rPr>
          <w:i/>
          <w:sz w:val="24"/>
        </w:rPr>
        <w:tab/>
        <w:tab/>
        <w:tab/>
        <w:tab/>
        <w:tab/>
        <w:tab/>
        <w:tab/>
        <w:tab/>
        <w:tab/>
        <w:tab/>
        <w:t xml:space="preserve">           </w:t>
      </w:r>
    </w:p>
    <w:sectPr>
      <w:type w:val="nextPage"/>
      <w:pgSz w:w="11906" w:h="16838"/>
      <w:pgMar w:left="1417" w:right="1417" w:header="0" w:top="567" w:footer="0" w:bottom="170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6"/>
      <w:numFmt w:val="bullet"/>
      <w:lvlText w:val="-"/>
      <w:lvlJc w:val="left"/>
      <w:pPr>
        <w:tabs>
          <w:tab w:val="num" w:pos="2166"/>
        </w:tabs>
        <w:ind w:left="2166" w:hanging="360"/>
      </w:pPr>
      <w:rPr>
        <w:rFonts w:ascii="StarSymbol" w:hAnsi="StarSymbol" w:cs="Star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51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6a5194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a5194"/>
    <w:rPr>
      <w:rFonts w:ascii="Times New Roman" w:hAnsi="Times New Roman" w:eastAsia="Times New Roman" w:cs="Times New Roman"/>
      <w:sz w:val="32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6a5194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a5194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ListLabel1">
    <w:name w:val="ListLabel 1"/>
    <w:qFormat/>
    <w:rPr>
      <w:rFonts w:cs="Times New Roman"/>
      <w:b/>
      <w:sz w:val="28"/>
    </w:rPr>
  </w:style>
  <w:style w:type="character" w:styleId="ListLabel2">
    <w:name w:val="ListLabel 2"/>
    <w:qFormat/>
    <w:rPr>
      <w:rFonts w:cs="Times New Roman"/>
      <w:b/>
      <w:sz w:val="28"/>
    </w:rPr>
  </w:style>
  <w:style w:type="character" w:styleId="ListLabel3">
    <w:name w:val="ListLabel 3"/>
    <w:qFormat/>
    <w:rPr>
      <w:rFonts w:cs="StarSymbol"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semiHidden/>
    <w:unhideWhenUsed/>
    <w:rsid w:val="006a5194"/>
    <w:pPr/>
    <w:rPr>
      <w:sz w:val="32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ytuł"/>
    <w:basedOn w:val="Normal"/>
    <w:link w:val="TytuZnak"/>
    <w:qFormat/>
    <w:rsid w:val="006a5194"/>
    <w:pPr>
      <w:jc w:val="center"/>
    </w:pPr>
    <w:rPr>
      <w:b/>
      <w:sz w:val="28"/>
    </w:rPr>
  </w:style>
  <w:style w:type="paragraph" w:styleId="Wcicietrecitekstu">
    <w:name w:val="Wcięcie treści tekstu"/>
    <w:basedOn w:val="Normal"/>
    <w:link w:val="TekstpodstawowywcityZnak"/>
    <w:semiHidden/>
    <w:unhideWhenUsed/>
    <w:rsid w:val="006a5194"/>
    <w:pPr>
      <w:ind w:left="1418" w:hanging="338"/>
    </w:pPr>
    <w:rPr>
      <w:sz w:val="28"/>
    </w:rPr>
  </w:style>
  <w:style w:type="paragraph" w:styleId="Podtytu">
    <w:name w:val="Podtytuł"/>
    <w:basedOn w:val="Normal"/>
    <w:link w:val="PodtytuZnak"/>
    <w:uiPriority w:val="11"/>
    <w:qFormat/>
    <w:rsid w:val="006a5194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Application>LibreOffice/4.4.2.2$Windows_x86 LibreOffice_project/c4c7d32d0d49397cad38d62472b0bc8acff48dd6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2015-08-24T09:25:00Z</dcterms:created>
  <dc:creator>Seven</dc:creator>
  <dc:language>pl-PL</dc:language>
  <dcterms:modified xsi:type="dcterms:W3CDTF">2015-09-09T13:50:06Z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